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38EA" w14:textId="77777777" w:rsidR="00BC78D7" w:rsidRDefault="00BC78D7" w:rsidP="00BC78D7">
      <w:pPr>
        <w:spacing w:before="100" w:beforeAutospacing="1" w:after="100" w:afterAutospacing="1"/>
        <w:rPr>
          <w:rFonts w:ascii="Calibri" w:eastAsia="Times New Roman" w:hAnsi="Calibri" w:cs="Times New Roman"/>
          <w:lang w:eastAsia="de-DE"/>
        </w:rPr>
      </w:pPr>
    </w:p>
    <w:p w14:paraId="2C7E1644" w14:textId="77777777" w:rsidR="00BC78D7" w:rsidRPr="00BC78D7" w:rsidRDefault="00BC78D7" w:rsidP="00D019D3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BC78D7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BC78D7">
        <w:rPr>
          <w:rFonts w:ascii="Times New Roman" w:eastAsia="Times New Roman" w:hAnsi="Times New Roman" w:cs="Times New Roman"/>
          <w:lang w:eastAsia="de-DE"/>
        </w:rPr>
        <w:instrText xml:space="preserve"> INCLUDEPICTURE "https://www.holztechnikum.at/wp-content/uploads/2021/05/erasmusplus-logo-all-en-300dpi-300x121.jpg" \* MERGEFORMATINET </w:instrText>
      </w:r>
      <w:r w:rsidRPr="00BC78D7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BC78D7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1463F0B6" wp14:editId="59162326">
            <wp:extent cx="3810000" cy="1533525"/>
            <wp:effectExtent l="0" t="0" r="0" b="3175"/>
            <wp:docPr id="27" name="Grafik 27" descr="https://www.holztechnikum.at/wp-content/uploads/2021/05/erasmusplus-logo-all-en-300dpi-300x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holztechnikum.at/wp-content/uploads/2021/05/erasmusplus-logo-all-en-300dpi-300x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8D7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7C28FD73" w14:textId="77777777" w:rsidR="00BA5EC2" w:rsidRPr="002867E2" w:rsidRDefault="00BA5EC2" w:rsidP="00BA5EC2">
      <w:pPr>
        <w:pStyle w:val="Titel"/>
        <w:jc w:val="center"/>
        <w:rPr>
          <w:rFonts w:asciiTheme="minorHAnsi" w:eastAsia="Times New Roman" w:hAnsiTheme="minorHAnsi"/>
          <w:lang w:val="en-US" w:eastAsia="de-DE"/>
        </w:rPr>
      </w:pPr>
      <w:r w:rsidRPr="002867E2">
        <w:rPr>
          <w:rFonts w:asciiTheme="minorHAnsi" w:eastAsia="Times New Roman" w:hAnsiTheme="minorHAnsi"/>
          <w:lang w:val="en-US" w:eastAsia="de-DE"/>
        </w:rPr>
        <w:t>Go for it!</w:t>
      </w:r>
    </w:p>
    <w:p w14:paraId="4B90214F" w14:textId="77777777" w:rsidR="00BC78D7" w:rsidRPr="00BC78D7" w:rsidRDefault="00BC78D7" w:rsidP="00BC78D7">
      <w:pPr>
        <w:spacing w:before="100" w:beforeAutospacing="1" w:after="100" w:afterAutospacing="1"/>
        <w:rPr>
          <w:rFonts w:ascii="Calibri" w:eastAsia="Times New Roman" w:hAnsi="Calibri" w:cs="Times New Roman"/>
          <w:lang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 xml:space="preserve">As an Erasmus+ school we can offer grants for student mobilities. </w:t>
      </w:r>
      <w:r w:rsidRPr="00BC78D7">
        <w:rPr>
          <w:rFonts w:ascii="Calibri" w:eastAsia="Times New Roman" w:hAnsi="Calibri" w:cs="Times New Roman"/>
          <w:lang w:eastAsia="de-DE"/>
        </w:rPr>
        <w:t xml:space="preserve">An Erasmus+ </w:t>
      </w:r>
      <w:proofErr w:type="spellStart"/>
      <w:r w:rsidRPr="00BC78D7">
        <w:rPr>
          <w:rFonts w:ascii="Calibri" w:eastAsia="Times New Roman" w:hAnsi="Calibri" w:cs="Times New Roman"/>
          <w:lang w:eastAsia="de-DE"/>
        </w:rPr>
        <w:t>grant</w:t>
      </w:r>
      <w:proofErr w:type="spellEnd"/>
      <w:r w:rsidRPr="00BC78D7">
        <w:rPr>
          <w:rFonts w:ascii="Calibri" w:eastAsia="Times New Roman" w:hAnsi="Calibri" w:cs="Times New Roman"/>
          <w:lang w:eastAsia="de-DE"/>
        </w:rPr>
        <w:t xml:space="preserve"> </w:t>
      </w:r>
      <w:proofErr w:type="spellStart"/>
      <w:r w:rsidRPr="00BC78D7">
        <w:rPr>
          <w:rFonts w:ascii="Calibri" w:eastAsia="Times New Roman" w:hAnsi="Calibri" w:cs="Times New Roman"/>
          <w:lang w:eastAsia="de-DE"/>
        </w:rPr>
        <w:t>is</w:t>
      </w:r>
      <w:proofErr w:type="spellEnd"/>
      <w:r w:rsidRPr="00BC78D7">
        <w:rPr>
          <w:rFonts w:ascii="Calibri" w:eastAsia="Times New Roman" w:hAnsi="Calibri" w:cs="Times New Roman"/>
          <w:lang w:eastAsia="de-DE"/>
        </w:rPr>
        <w:t xml:space="preserve"> </w:t>
      </w:r>
    </w:p>
    <w:p w14:paraId="735AA957" w14:textId="77777777" w:rsidR="00BC78D7" w:rsidRPr="002867E2" w:rsidRDefault="00BC78D7" w:rsidP="00BC78D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 xml:space="preserve">financial support for your travel costs and </w:t>
      </w:r>
    </w:p>
    <w:p w14:paraId="781F600B" w14:textId="77777777" w:rsidR="00BC78D7" w:rsidRPr="00BC78D7" w:rsidRDefault="00BC78D7" w:rsidP="00BC78D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de-DE"/>
        </w:rPr>
      </w:pPr>
      <w:proofErr w:type="spellStart"/>
      <w:r w:rsidRPr="00BC78D7">
        <w:rPr>
          <w:rFonts w:ascii="Calibri" w:eastAsia="Times New Roman" w:hAnsi="Calibri" w:cs="Times New Roman"/>
          <w:lang w:eastAsia="de-DE"/>
        </w:rPr>
        <w:t>daily</w:t>
      </w:r>
      <w:proofErr w:type="spellEnd"/>
      <w:r w:rsidRPr="00BC78D7">
        <w:rPr>
          <w:rFonts w:ascii="Calibri" w:eastAsia="Times New Roman" w:hAnsi="Calibri" w:cs="Times New Roman"/>
          <w:lang w:eastAsia="de-DE"/>
        </w:rPr>
        <w:t xml:space="preserve"> </w:t>
      </w:r>
      <w:proofErr w:type="spellStart"/>
      <w:r w:rsidRPr="00BC78D7">
        <w:rPr>
          <w:rFonts w:ascii="Calibri" w:eastAsia="Times New Roman" w:hAnsi="Calibri" w:cs="Times New Roman"/>
          <w:lang w:eastAsia="de-DE"/>
        </w:rPr>
        <w:t>expenses</w:t>
      </w:r>
      <w:proofErr w:type="spellEnd"/>
      <w:r w:rsidRPr="00BC78D7">
        <w:rPr>
          <w:rFonts w:ascii="Calibri" w:eastAsia="Times New Roman" w:hAnsi="Calibri" w:cs="Times New Roman"/>
          <w:lang w:eastAsia="de-DE"/>
        </w:rPr>
        <w:t xml:space="preserve"> </w:t>
      </w:r>
      <w:proofErr w:type="spellStart"/>
      <w:r w:rsidRPr="00BC78D7">
        <w:rPr>
          <w:rFonts w:ascii="Calibri" w:eastAsia="Times New Roman" w:hAnsi="Calibri" w:cs="Times New Roman"/>
          <w:lang w:eastAsia="de-DE"/>
        </w:rPr>
        <w:t>abroad</w:t>
      </w:r>
      <w:proofErr w:type="spellEnd"/>
      <w:r>
        <w:rPr>
          <w:rFonts w:ascii="Calibri" w:eastAsia="Times New Roman" w:hAnsi="Calibri" w:cs="Times New Roman"/>
          <w:lang w:eastAsia="de-DE"/>
        </w:rPr>
        <w:t xml:space="preserve">. </w:t>
      </w:r>
    </w:p>
    <w:p w14:paraId="66B4867F" w14:textId="77777777" w:rsidR="00BC78D7" w:rsidRPr="002867E2" w:rsidRDefault="00BC78D7" w:rsidP="00BC78D7">
      <w:pPr>
        <w:spacing w:before="100" w:beforeAutospacing="1" w:after="100" w:afterAutospacing="1"/>
        <w:rPr>
          <w:rFonts w:ascii="Calibri" w:eastAsia="Times New Roman" w:hAnsi="Calibri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 xml:space="preserve">The amount of money you can receive depends on </w:t>
      </w:r>
    </w:p>
    <w:p w14:paraId="3698A3C2" w14:textId="77777777" w:rsidR="00BC78D7" w:rsidRPr="002867E2" w:rsidRDefault="00BC78D7" w:rsidP="00BC78D7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 xml:space="preserve">the number of students applying per year </w:t>
      </w:r>
    </w:p>
    <w:p w14:paraId="18CF195A" w14:textId="77777777" w:rsidR="00BC78D7" w:rsidRPr="002867E2" w:rsidRDefault="00BC78D7" w:rsidP="00BC78D7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 xml:space="preserve">and the distance between Graz and the hosting school. </w:t>
      </w:r>
    </w:p>
    <w:p w14:paraId="5C0C5D4C" w14:textId="77777777" w:rsidR="00BC78D7" w:rsidRPr="002867E2" w:rsidRDefault="00BC78D7" w:rsidP="00BC78D7">
      <w:pPr>
        <w:spacing w:before="100" w:beforeAutospacing="1" w:after="100" w:afterAutospacing="1"/>
        <w:rPr>
          <w:rFonts w:ascii="Calibri" w:eastAsia="Times New Roman" w:hAnsi="Calibri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>Please note that it is an Erasmus+ principle to distribute resources among as many people as possible</w:t>
      </w:r>
      <w:r w:rsidR="00D019D3" w:rsidRPr="002867E2">
        <w:rPr>
          <w:rFonts w:ascii="Calibri" w:eastAsia="Times New Roman" w:hAnsi="Calibri" w:cs="Times New Roman"/>
          <w:lang w:val="en-US" w:eastAsia="de-DE"/>
        </w:rPr>
        <w:t xml:space="preserve"> and we cannot specify the exact amount you will receive in the end.</w:t>
      </w:r>
    </w:p>
    <w:p w14:paraId="61641103" w14:textId="77777777" w:rsidR="00BC78D7" w:rsidRPr="002867E2" w:rsidRDefault="00BC78D7" w:rsidP="00BC78D7">
      <w:pPr>
        <w:spacing w:before="100" w:beforeAutospacing="1" w:after="100" w:afterAutospacing="1"/>
        <w:rPr>
          <w:rFonts w:eastAsia="Times New Roman" w:cs="Times New Roman"/>
          <w:lang w:val="en-US" w:eastAsia="de-DE"/>
        </w:rPr>
      </w:pPr>
      <w:r w:rsidRPr="002867E2">
        <w:rPr>
          <w:rFonts w:eastAsia="Times New Roman" w:cs="Times New Roman"/>
          <w:lang w:val="en-US" w:eastAsia="de-DE"/>
        </w:rPr>
        <w:t xml:space="preserve">There are two different </w:t>
      </w:r>
      <w:r w:rsidR="00D019D3" w:rsidRPr="002867E2">
        <w:rPr>
          <w:rFonts w:eastAsia="Times New Roman" w:cs="Times New Roman"/>
          <w:lang w:val="en-US" w:eastAsia="de-DE"/>
        </w:rPr>
        <w:t xml:space="preserve">types </w:t>
      </w:r>
      <w:r w:rsidRPr="002867E2">
        <w:rPr>
          <w:rFonts w:eastAsia="Times New Roman" w:cs="Times New Roman"/>
          <w:lang w:val="en-US" w:eastAsia="de-DE"/>
        </w:rPr>
        <w:t xml:space="preserve">of single mobilities (you </w:t>
      </w:r>
      <w:proofErr w:type="gramStart"/>
      <w:r w:rsidRPr="002867E2">
        <w:rPr>
          <w:rFonts w:eastAsia="Times New Roman" w:cs="Times New Roman"/>
          <w:lang w:val="en-US" w:eastAsia="de-DE"/>
        </w:rPr>
        <w:t>travelling</w:t>
      </w:r>
      <w:proofErr w:type="gramEnd"/>
      <w:r w:rsidRPr="002867E2">
        <w:rPr>
          <w:rFonts w:eastAsia="Times New Roman" w:cs="Times New Roman"/>
          <w:lang w:val="en-US" w:eastAsia="de-DE"/>
        </w:rPr>
        <w:t xml:space="preserve"> alone, without other students or teachers)</w:t>
      </w:r>
    </w:p>
    <w:p w14:paraId="56ED8937" w14:textId="77777777" w:rsidR="00BC78D7" w:rsidRPr="002867E2" w:rsidRDefault="00BC78D7" w:rsidP="00BC78D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en-US" w:eastAsia="de-DE"/>
        </w:rPr>
      </w:pPr>
      <w:r w:rsidRPr="002867E2">
        <w:rPr>
          <w:rFonts w:eastAsia="Times New Roman" w:cs="Times New Roman"/>
          <w:lang w:val="en-US" w:eastAsia="de-DE"/>
        </w:rPr>
        <w:t xml:space="preserve">Short-term mobility: </w:t>
      </w:r>
      <w:r w:rsidRPr="002867E2">
        <w:rPr>
          <w:rFonts w:eastAsia="Times New Roman" w:cs="Times New Roman"/>
          <w:b/>
          <w:bCs/>
          <w:lang w:val="en-US" w:eastAsia="de-DE"/>
        </w:rPr>
        <w:t>10-29 days</w:t>
      </w:r>
      <w:r w:rsidRPr="002867E2">
        <w:rPr>
          <w:rFonts w:eastAsia="Times New Roman" w:cs="Times New Roman"/>
          <w:lang w:val="en-US" w:eastAsia="de-DE"/>
        </w:rPr>
        <w:t xml:space="preserve"> abroad to study at a partner school </w:t>
      </w:r>
    </w:p>
    <w:p w14:paraId="71B5D6BF" w14:textId="77777777" w:rsidR="00BC78D7" w:rsidRPr="002867E2" w:rsidRDefault="00BC78D7" w:rsidP="00BC78D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en-US" w:eastAsia="de-DE"/>
        </w:rPr>
      </w:pPr>
      <w:r w:rsidRPr="002867E2">
        <w:rPr>
          <w:rFonts w:eastAsia="Times New Roman" w:cs="Times New Roman"/>
          <w:lang w:val="en-US" w:eastAsia="de-DE"/>
        </w:rPr>
        <w:t xml:space="preserve"> Long-term mobility: </w:t>
      </w:r>
      <w:r w:rsidRPr="002867E2">
        <w:rPr>
          <w:rFonts w:eastAsia="Times New Roman" w:cs="Times New Roman"/>
          <w:b/>
          <w:bCs/>
          <w:lang w:val="en-US" w:eastAsia="de-DE"/>
        </w:rPr>
        <w:t>30-356 days</w:t>
      </w:r>
      <w:r w:rsidRPr="002867E2">
        <w:rPr>
          <w:rFonts w:eastAsia="Times New Roman" w:cs="Times New Roman"/>
          <w:lang w:val="en-US" w:eastAsia="de-DE"/>
        </w:rPr>
        <w:t xml:space="preserve"> to study at a partner </w:t>
      </w:r>
      <w:proofErr w:type="gramStart"/>
      <w:r w:rsidRPr="002867E2">
        <w:rPr>
          <w:rFonts w:eastAsia="Times New Roman" w:cs="Times New Roman"/>
          <w:lang w:val="en-US" w:eastAsia="de-DE"/>
        </w:rPr>
        <w:t>school</w:t>
      </w:r>
      <w:proofErr w:type="gramEnd"/>
    </w:p>
    <w:p w14:paraId="67FC606F" w14:textId="77777777" w:rsidR="00BA5EC2" w:rsidRPr="002867E2" w:rsidRDefault="00BA5EC2" w:rsidP="00BC78D7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  <w:lang w:val="en-US" w:eastAsia="de-DE"/>
        </w:rPr>
      </w:pPr>
    </w:p>
    <w:p w14:paraId="580C76B0" w14:textId="77777777" w:rsidR="00BC78D7" w:rsidRPr="002867E2" w:rsidRDefault="00BC78D7" w:rsidP="00BC78D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b/>
          <w:bCs/>
          <w:sz w:val="28"/>
          <w:szCs w:val="28"/>
          <w:lang w:val="en-US" w:eastAsia="de-DE"/>
        </w:rPr>
        <w:t xml:space="preserve">Step-by-step guide </w:t>
      </w:r>
    </w:p>
    <w:p w14:paraId="71321B25" w14:textId="77777777" w:rsidR="00D019D3" w:rsidRPr="002867E2" w:rsidRDefault="00BC78D7" w:rsidP="00BC78D7">
      <w:pPr>
        <w:spacing w:before="100" w:beforeAutospacing="1" w:after="100" w:afterAutospacing="1"/>
        <w:rPr>
          <w:rFonts w:ascii="Calibri" w:eastAsia="Times New Roman" w:hAnsi="Calibri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 xml:space="preserve">When you have made the decision to study in a country of the European Union, </w:t>
      </w:r>
      <w:r w:rsidR="00D019D3" w:rsidRPr="002867E2">
        <w:rPr>
          <w:rFonts w:ascii="Calibri" w:eastAsia="Times New Roman" w:hAnsi="Calibri" w:cs="Times New Roman"/>
          <w:lang w:val="en-US" w:eastAsia="de-DE"/>
        </w:rPr>
        <w:t>this is what you will have to do:</w:t>
      </w:r>
    </w:p>
    <w:p w14:paraId="2A485926" w14:textId="77777777" w:rsidR="00BC78D7" w:rsidRPr="002867E2" w:rsidRDefault="00BC78D7" w:rsidP="00BC78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val="en-US" w:eastAsia="de-DE"/>
        </w:rPr>
      </w:pPr>
      <w:r w:rsidRPr="002867E2">
        <w:rPr>
          <w:rFonts w:ascii="Calibri" w:eastAsia="Times New Roman" w:hAnsi="Calibri" w:cs="Times New Roman"/>
          <w:b/>
          <w:bCs/>
          <w:sz w:val="28"/>
          <w:lang w:val="en-US" w:eastAsia="de-DE"/>
        </w:rPr>
        <w:t xml:space="preserve">1. Find a school! </w:t>
      </w:r>
    </w:p>
    <w:p w14:paraId="3490C047" w14:textId="77777777" w:rsidR="00BC78D7" w:rsidRPr="002867E2" w:rsidRDefault="00BA5EC2" w:rsidP="00BC78D7">
      <w:pPr>
        <w:spacing w:before="100" w:beforeAutospacing="1" w:after="100" w:afterAutospacing="1"/>
        <w:rPr>
          <w:rFonts w:ascii="Calibri" w:eastAsia="Times New Roman" w:hAnsi="Calibri" w:cs="Times New Roman"/>
          <w:lang w:val="en-US" w:eastAsia="de-DE"/>
        </w:rPr>
      </w:pPr>
      <w:proofErr w:type="spellStart"/>
      <w:r w:rsidRPr="002867E2">
        <w:rPr>
          <w:rFonts w:ascii="Calibri" w:eastAsia="Times New Roman" w:hAnsi="Calibri" w:cs="Times New Roman"/>
          <w:lang w:val="en-US" w:eastAsia="de-DE"/>
        </w:rPr>
        <w:t>Klex</w:t>
      </w:r>
      <w:proofErr w:type="spellEnd"/>
      <w:r w:rsidR="00BC78D7" w:rsidRPr="002867E2">
        <w:rPr>
          <w:rFonts w:ascii="Calibri" w:eastAsia="Times New Roman" w:hAnsi="Calibri" w:cs="Times New Roman"/>
          <w:lang w:val="en-US" w:eastAsia="de-DE"/>
        </w:rPr>
        <w:t xml:space="preserve"> ha</w:t>
      </w:r>
      <w:r w:rsidRPr="002867E2">
        <w:rPr>
          <w:rFonts w:ascii="Calibri" w:eastAsia="Times New Roman" w:hAnsi="Calibri" w:cs="Times New Roman"/>
          <w:lang w:val="en-US" w:eastAsia="de-DE"/>
        </w:rPr>
        <w:t>s</w:t>
      </w:r>
      <w:r w:rsidR="00BC78D7" w:rsidRPr="002867E2">
        <w:rPr>
          <w:rFonts w:ascii="Calibri" w:eastAsia="Times New Roman" w:hAnsi="Calibri" w:cs="Times New Roman"/>
          <w:lang w:val="en-US" w:eastAsia="de-DE"/>
        </w:rPr>
        <w:t xml:space="preserve"> established relationships to schools in Spain over the past years. As a result, our Spanish teachers might be able to help you find appropriate schools and host families in Spain. </w:t>
      </w:r>
    </w:p>
    <w:p w14:paraId="302D237C" w14:textId="77777777" w:rsidR="00BC78D7" w:rsidRPr="002867E2" w:rsidRDefault="00BC78D7" w:rsidP="00BC78D7">
      <w:pPr>
        <w:spacing w:before="100" w:beforeAutospacing="1" w:after="100" w:afterAutospacing="1"/>
        <w:rPr>
          <w:rFonts w:ascii="Calibri" w:eastAsia="Times New Roman" w:hAnsi="Calibri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>You, or a friend of the family, might privately know someone living in another European country and might want to contact them to find a suitable partner school and family.</w:t>
      </w:r>
      <w:r w:rsidR="00D019D3" w:rsidRPr="002867E2">
        <w:rPr>
          <w:rFonts w:ascii="Calibri" w:eastAsia="Times New Roman" w:hAnsi="Calibri" w:cs="Times New Roman"/>
          <w:lang w:val="en-US" w:eastAsia="de-DE"/>
        </w:rPr>
        <w:t xml:space="preserve"> Or browse, browse, browse</w:t>
      </w:r>
      <w:r w:rsidR="00BA5EC2" w:rsidRPr="002867E2">
        <w:rPr>
          <w:rFonts w:ascii="Calibri" w:eastAsia="Times New Roman" w:hAnsi="Calibri" w:cs="Times New Roman"/>
          <w:lang w:val="en-US" w:eastAsia="de-DE"/>
        </w:rPr>
        <w:t xml:space="preserve"> – and be bold, contact a few schools in an area you would like to go to.</w:t>
      </w:r>
    </w:p>
    <w:p w14:paraId="4EB70EA8" w14:textId="77777777" w:rsidR="00BC78D7" w:rsidRPr="002867E2" w:rsidRDefault="00BC78D7" w:rsidP="00BC78D7">
      <w:pPr>
        <w:spacing w:before="100" w:beforeAutospacing="1" w:after="100" w:afterAutospacing="1"/>
        <w:rPr>
          <w:rFonts w:ascii="Calibri" w:eastAsia="Times New Roman" w:hAnsi="Calibri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 xml:space="preserve">If you want to spend your time abroad in a specific school, </w:t>
      </w:r>
      <w:proofErr w:type="gramStart"/>
      <w:r w:rsidRPr="002867E2">
        <w:rPr>
          <w:rFonts w:ascii="Calibri" w:eastAsia="Times New Roman" w:hAnsi="Calibri" w:cs="Times New Roman"/>
          <w:lang w:val="en-US" w:eastAsia="de-DE"/>
        </w:rPr>
        <w:t>city</w:t>
      </w:r>
      <w:proofErr w:type="gramEnd"/>
      <w:r w:rsidRPr="002867E2">
        <w:rPr>
          <w:rFonts w:ascii="Calibri" w:eastAsia="Times New Roman" w:hAnsi="Calibri" w:cs="Times New Roman"/>
          <w:lang w:val="en-US" w:eastAsia="de-DE"/>
        </w:rPr>
        <w:t xml:space="preserve"> or country, it is your own responsibility to find a school and a host family or accommodation. </w:t>
      </w:r>
    </w:p>
    <w:p w14:paraId="5FBA2F3A" w14:textId="77777777" w:rsidR="00BA5EC2" w:rsidRPr="002867E2" w:rsidRDefault="00BA5EC2" w:rsidP="00BC78D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e-DE"/>
        </w:rPr>
      </w:pPr>
    </w:p>
    <w:p w14:paraId="04B2A901" w14:textId="77777777" w:rsidR="00BA5EC2" w:rsidRPr="002867E2" w:rsidRDefault="00BA5EC2" w:rsidP="00BC78D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e-DE"/>
        </w:rPr>
      </w:pPr>
    </w:p>
    <w:p w14:paraId="550A322D" w14:textId="77777777" w:rsidR="00BC78D7" w:rsidRPr="002867E2" w:rsidRDefault="00BC78D7" w:rsidP="00BC78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val="en-US" w:eastAsia="de-DE"/>
        </w:rPr>
      </w:pPr>
      <w:r w:rsidRPr="002867E2">
        <w:rPr>
          <w:rFonts w:ascii="Calibri" w:eastAsia="Times New Roman" w:hAnsi="Calibri" w:cs="Times New Roman"/>
          <w:b/>
          <w:bCs/>
          <w:sz w:val="28"/>
          <w:lang w:val="en-US" w:eastAsia="de-DE"/>
        </w:rPr>
        <w:t>2. Contact the school and inform your class teacher (KV)</w:t>
      </w:r>
    </w:p>
    <w:p w14:paraId="0333C5A3" w14:textId="77777777" w:rsidR="00BA5EC2" w:rsidRPr="002867E2" w:rsidRDefault="00BC78D7" w:rsidP="00BC78D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 xml:space="preserve">Contact the school abroad and politely ask them if it would be possible to study at their school for a specific </w:t>
      </w:r>
      <w:proofErr w:type="gramStart"/>
      <w:r w:rsidRPr="002867E2">
        <w:rPr>
          <w:rFonts w:ascii="Calibri" w:eastAsia="Times New Roman" w:hAnsi="Calibri" w:cs="Times New Roman"/>
          <w:lang w:val="en-US" w:eastAsia="de-DE"/>
        </w:rPr>
        <w:t>period of time</w:t>
      </w:r>
      <w:proofErr w:type="gramEnd"/>
      <w:r w:rsidR="00A333C4" w:rsidRPr="002867E2">
        <w:rPr>
          <w:rFonts w:ascii="Calibri" w:eastAsia="Times New Roman" w:hAnsi="Calibri" w:cs="Times New Roman"/>
          <w:lang w:val="en-US" w:eastAsia="de-DE"/>
        </w:rPr>
        <w:t xml:space="preserve"> and, at home, i</w:t>
      </w:r>
      <w:r w:rsidRPr="002867E2">
        <w:rPr>
          <w:rFonts w:ascii="Calibri" w:eastAsia="Times New Roman" w:hAnsi="Calibri" w:cs="Times New Roman"/>
          <w:lang w:val="en-US" w:eastAsia="de-DE"/>
        </w:rPr>
        <w:t xml:space="preserve">nform your KV/class teacher about your plans. </w:t>
      </w:r>
    </w:p>
    <w:p w14:paraId="7431B728" w14:textId="77777777" w:rsidR="00BC78D7" w:rsidRPr="002867E2" w:rsidRDefault="00BC78D7" w:rsidP="00BC78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val="en-US" w:eastAsia="de-DE"/>
        </w:rPr>
      </w:pPr>
      <w:r w:rsidRPr="002867E2">
        <w:rPr>
          <w:rFonts w:ascii="Calibri" w:eastAsia="Times New Roman" w:hAnsi="Calibri" w:cs="Times New Roman"/>
          <w:b/>
          <w:bCs/>
          <w:sz w:val="28"/>
          <w:lang w:val="en-US" w:eastAsia="de-DE"/>
        </w:rPr>
        <w:t xml:space="preserve">3. Apply for an Erasmus+ grant. </w:t>
      </w:r>
    </w:p>
    <w:p w14:paraId="324C7B89" w14:textId="3480D931" w:rsidR="00BA5EC2" w:rsidRPr="002867E2" w:rsidRDefault="00BC78D7" w:rsidP="00BC78D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 xml:space="preserve">Apply for an Erasmus+ grant by writing an e-mail to </w:t>
      </w:r>
      <w:hyperlink r:id="rId6" w:history="1">
        <w:r w:rsidRPr="002867E2">
          <w:rPr>
            <w:rStyle w:val="Hyperlink"/>
            <w:rFonts w:ascii="Calibri" w:eastAsia="Times New Roman" w:hAnsi="Calibri" w:cs="Times New Roman"/>
            <w:lang w:val="en-US" w:eastAsia="de-DE"/>
          </w:rPr>
          <w:t>Gmeiner.Susanne@klex.co.at</w:t>
        </w:r>
      </w:hyperlink>
      <w:r w:rsidR="002867E2">
        <w:rPr>
          <w:rFonts w:ascii="Calibri" w:eastAsia="Times New Roman" w:hAnsi="Calibri" w:cs="Times New Roman"/>
          <w:color w:val="0260BF"/>
          <w:lang w:val="en-US" w:eastAsia="de-DE"/>
        </w:rPr>
        <w:t xml:space="preserve"> </w:t>
      </w:r>
      <w:proofErr w:type="spellStart"/>
      <w:r w:rsidR="002867E2" w:rsidRPr="002867E2">
        <w:rPr>
          <w:rFonts w:ascii="Calibri" w:eastAsia="Times New Roman" w:hAnsi="Calibri" w:cs="Times New Roman"/>
          <w:color w:val="000000" w:themeColor="text1"/>
          <w:lang w:val="en-US" w:eastAsia="de-DE"/>
        </w:rPr>
        <w:t>oder</w:t>
      </w:r>
      <w:proofErr w:type="spellEnd"/>
      <w:r w:rsidR="002867E2">
        <w:rPr>
          <w:rFonts w:ascii="Calibri" w:eastAsia="Times New Roman" w:hAnsi="Calibri" w:cs="Times New Roman"/>
          <w:color w:val="0260BF"/>
          <w:lang w:val="en-US" w:eastAsia="de-DE"/>
        </w:rPr>
        <w:t xml:space="preserve"> </w:t>
      </w:r>
      <w:proofErr w:type="spellStart"/>
      <w:r w:rsidR="002867E2">
        <w:rPr>
          <w:rFonts w:ascii="Calibri" w:eastAsia="Times New Roman" w:hAnsi="Calibri" w:cs="Times New Roman"/>
          <w:color w:val="0260BF"/>
          <w:lang w:val="en-US" w:eastAsia="de-DE"/>
        </w:rPr>
        <w:t>Honsel.martin</w:t>
      </w:r>
      <w:proofErr w:type="spellEnd"/>
      <w:r w:rsidR="002867E2">
        <w:rPr>
          <w:rFonts w:ascii="Calibri" w:eastAsia="Times New Roman" w:hAnsi="Calibri" w:cs="Times New Roman"/>
          <w:color w:val="0260BF"/>
          <w:lang w:val="en-US" w:eastAsia="de-DE"/>
        </w:rPr>
        <w:t xml:space="preserve">@ klusemann.at </w:t>
      </w:r>
      <w:r w:rsidRPr="002867E2">
        <w:rPr>
          <w:rFonts w:ascii="Calibri" w:eastAsia="Times New Roman" w:hAnsi="Calibri" w:cs="Times New Roman"/>
          <w:lang w:val="en-US" w:eastAsia="de-DE"/>
        </w:rPr>
        <w:t xml:space="preserve">Include your name, your class, the name of the </w:t>
      </w:r>
      <w:r w:rsidR="00D019D3" w:rsidRPr="002867E2">
        <w:rPr>
          <w:rFonts w:ascii="Calibri" w:eastAsia="Times New Roman" w:hAnsi="Calibri" w:cs="Times New Roman"/>
          <w:lang w:val="en-US" w:eastAsia="de-DE"/>
        </w:rPr>
        <w:t xml:space="preserve">prospective </w:t>
      </w:r>
      <w:r w:rsidRPr="002867E2">
        <w:rPr>
          <w:rFonts w:ascii="Calibri" w:eastAsia="Times New Roman" w:hAnsi="Calibri" w:cs="Times New Roman"/>
          <w:lang w:val="en-US" w:eastAsia="de-DE"/>
        </w:rPr>
        <w:t xml:space="preserve">partner school, the </w:t>
      </w:r>
      <w:proofErr w:type="gramStart"/>
      <w:r w:rsidRPr="002867E2">
        <w:rPr>
          <w:rFonts w:ascii="Calibri" w:eastAsia="Times New Roman" w:hAnsi="Calibri" w:cs="Times New Roman"/>
          <w:lang w:val="en-US" w:eastAsia="de-DE"/>
        </w:rPr>
        <w:t>country</w:t>
      </w:r>
      <w:proofErr w:type="gramEnd"/>
      <w:r w:rsidRPr="002867E2">
        <w:rPr>
          <w:rFonts w:ascii="Calibri" w:eastAsia="Times New Roman" w:hAnsi="Calibri" w:cs="Times New Roman"/>
          <w:lang w:val="en-US" w:eastAsia="de-DE"/>
        </w:rPr>
        <w:t xml:space="preserve"> and the time period. </w:t>
      </w:r>
    </w:p>
    <w:p w14:paraId="3B2C06DE" w14:textId="77777777" w:rsidR="00BC78D7" w:rsidRPr="002867E2" w:rsidRDefault="00D019D3" w:rsidP="00BC78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val="en-US" w:eastAsia="de-DE"/>
        </w:rPr>
      </w:pPr>
      <w:r w:rsidRPr="002867E2">
        <w:rPr>
          <w:rFonts w:ascii="Calibri" w:eastAsia="Times New Roman" w:hAnsi="Calibri" w:cs="Times New Roman"/>
          <w:b/>
          <w:bCs/>
          <w:sz w:val="28"/>
          <w:lang w:val="en-US" w:eastAsia="de-DE"/>
        </w:rPr>
        <w:t>4</w:t>
      </w:r>
      <w:r w:rsidR="00BC78D7" w:rsidRPr="002867E2">
        <w:rPr>
          <w:rFonts w:ascii="Calibri" w:eastAsia="Times New Roman" w:hAnsi="Calibri" w:cs="Times New Roman"/>
          <w:b/>
          <w:bCs/>
          <w:sz w:val="28"/>
          <w:lang w:val="en-US" w:eastAsia="de-DE"/>
        </w:rPr>
        <w:t xml:space="preserve">. Fill in the </w:t>
      </w:r>
      <w:r w:rsidRPr="002867E2">
        <w:rPr>
          <w:rFonts w:ascii="Calibri" w:eastAsia="Times New Roman" w:hAnsi="Calibri" w:cs="Times New Roman"/>
          <w:b/>
          <w:bCs/>
          <w:sz w:val="28"/>
          <w:lang w:val="en-US" w:eastAsia="de-DE"/>
        </w:rPr>
        <w:t xml:space="preserve">two required forms: </w:t>
      </w:r>
      <w:r w:rsidR="00BC78D7" w:rsidRPr="002867E2">
        <w:rPr>
          <w:rFonts w:ascii="Calibri" w:eastAsia="Times New Roman" w:hAnsi="Calibri" w:cs="Times New Roman"/>
          <w:b/>
          <w:bCs/>
          <w:sz w:val="28"/>
          <w:lang w:val="en-US" w:eastAsia="de-DE"/>
        </w:rPr>
        <w:t>Learning Agreement</w:t>
      </w:r>
      <w:r w:rsidRPr="002867E2">
        <w:rPr>
          <w:rFonts w:ascii="Calibri" w:eastAsia="Times New Roman" w:hAnsi="Calibri" w:cs="Times New Roman"/>
          <w:b/>
          <w:bCs/>
          <w:sz w:val="28"/>
          <w:lang w:val="en-US" w:eastAsia="de-DE"/>
        </w:rPr>
        <w:t xml:space="preserve"> and „</w:t>
      </w:r>
      <w:proofErr w:type="spellStart"/>
      <w:proofErr w:type="gramStart"/>
      <w:r w:rsidRPr="002867E2">
        <w:rPr>
          <w:rFonts w:ascii="Calibri" w:eastAsia="Times New Roman" w:hAnsi="Calibri" w:cs="Times New Roman"/>
          <w:b/>
          <w:bCs/>
          <w:sz w:val="28"/>
          <w:lang w:val="en-US" w:eastAsia="de-DE"/>
        </w:rPr>
        <w:t>Akkreditierung</w:t>
      </w:r>
      <w:proofErr w:type="spellEnd"/>
      <w:r w:rsidRPr="002867E2">
        <w:rPr>
          <w:rFonts w:ascii="Calibri" w:eastAsia="Times New Roman" w:hAnsi="Calibri" w:cs="Times New Roman"/>
          <w:b/>
          <w:bCs/>
          <w:sz w:val="28"/>
          <w:lang w:val="en-US" w:eastAsia="de-DE"/>
        </w:rPr>
        <w:t>“</w:t>
      </w:r>
      <w:proofErr w:type="gramEnd"/>
    </w:p>
    <w:p w14:paraId="23105328" w14:textId="77777777" w:rsidR="00BA5EC2" w:rsidRPr="002867E2" w:rsidRDefault="00BC78D7" w:rsidP="00BC78D7">
      <w:pPr>
        <w:spacing w:before="100" w:beforeAutospacing="1" w:after="100" w:afterAutospacing="1"/>
        <w:rPr>
          <w:rFonts w:ascii="Calibri" w:eastAsia="Times New Roman" w:hAnsi="Calibri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>Fill in the Erasmus+ Learning Agreement,</w:t>
      </w:r>
      <w:r w:rsidR="00D019D3" w:rsidRPr="002867E2">
        <w:rPr>
          <w:rFonts w:ascii="Calibri" w:eastAsia="Times New Roman" w:hAnsi="Calibri" w:cs="Times New Roman"/>
          <w:lang w:val="en-US" w:eastAsia="de-DE"/>
        </w:rPr>
        <w:t xml:space="preserve"> that you will receive from your Erasmus coordinator</w:t>
      </w:r>
      <w:r w:rsidR="00BA5EC2" w:rsidRPr="002867E2">
        <w:rPr>
          <w:rFonts w:ascii="Calibri" w:eastAsia="Times New Roman" w:hAnsi="Calibri" w:cs="Times New Roman"/>
          <w:lang w:val="en-US" w:eastAsia="de-DE"/>
        </w:rPr>
        <w:t>s</w:t>
      </w:r>
      <w:r w:rsidR="00D019D3" w:rsidRPr="002867E2">
        <w:rPr>
          <w:rFonts w:ascii="Calibri" w:eastAsia="Times New Roman" w:hAnsi="Calibri" w:cs="Times New Roman"/>
          <w:lang w:val="en-US" w:eastAsia="de-DE"/>
        </w:rPr>
        <w:t xml:space="preserve">, </w:t>
      </w:r>
      <w:proofErr w:type="spellStart"/>
      <w:r w:rsidR="00D019D3" w:rsidRPr="002867E2">
        <w:rPr>
          <w:rFonts w:ascii="Calibri" w:eastAsia="Times New Roman" w:hAnsi="Calibri" w:cs="Times New Roman"/>
          <w:lang w:val="en-US" w:eastAsia="de-DE"/>
        </w:rPr>
        <w:t>Ms</w:t>
      </w:r>
      <w:proofErr w:type="spellEnd"/>
      <w:r w:rsidR="00D019D3" w:rsidRPr="002867E2">
        <w:rPr>
          <w:rFonts w:ascii="Calibri" w:eastAsia="Times New Roman" w:hAnsi="Calibri" w:cs="Times New Roman"/>
          <w:lang w:val="en-US" w:eastAsia="de-DE"/>
        </w:rPr>
        <w:t xml:space="preserve"> </w:t>
      </w:r>
      <w:proofErr w:type="spellStart"/>
      <w:r w:rsidR="00D019D3" w:rsidRPr="002867E2">
        <w:rPr>
          <w:rFonts w:ascii="Calibri" w:eastAsia="Times New Roman" w:hAnsi="Calibri" w:cs="Times New Roman"/>
          <w:lang w:val="en-US" w:eastAsia="de-DE"/>
        </w:rPr>
        <w:t>Gmeiner</w:t>
      </w:r>
      <w:proofErr w:type="spellEnd"/>
      <w:r w:rsidR="00D019D3" w:rsidRPr="002867E2">
        <w:rPr>
          <w:rFonts w:ascii="Calibri" w:eastAsia="Times New Roman" w:hAnsi="Calibri" w:cs="Times New Roman"/>
          <w:lang w:val="en-US" w:eastAsia="de-DE"/>
        </w:rPr>
        <w:t xml:space="preserve"> or </w:t>
      </w:r>
      <w:proofErr w:type="spellStart"/>
      <w:r w:rsidR="00D019D3" w:rsidRPr="002867E2">
        <w:rPr>
          <w:rFonts w:ascii="Calibri" w:eastAsia="Times New Roman" w:hAnsi="Calibri" w:cs="Times New Roman"/>
          <w:lang w:val="en-US" w:eastAsia="de-DE"/>
        </w:rPr>
        <w:t>Mr</w:t>
      </w:r>
      <w:proofErr w:type="spellEnd"/>
      <w:r w:rsidR="00D019D3" w:rsidRPr="002867E2">
        <w:rPr>
          <w:rFonts w:ascii="Calibri" w:eastAsia="Times New Roman" w:hAnsi="Calibri" w:cs="Times New Roman"/>
          <w:lang w:val="en-US" w:eastAsia="de-DE"/>
        </w:rPr>
        <w:t xml:space="preserve"> Honsel</w:t>
      </w:r>
      <w:r w:rsidR="00BA5EC2" w:rsidRPr="002867E2">
        <w:rPr>
          <w:rFonts w:ascii="Calibri" w:eastAsia="Times New Roman" w:hAnsi="Calibri" w:cs="Times New Roman"/>
          <w:lang w:val="en-US" w:eastAsia="de-DE"/>
        </w:rPr>
        <w:t xml:space="preserve"> at </w:t>
      </w:r>
      <w:proofErr w:type="spellStart"/>
      <w:r w:rsidR="00BA5EC2" w:rsidRPr="002867E2">
        <w:rPr>
          <w:rFonts w:ascii="Calibri" w:eastAsia="Times New Roman" w:hAnsi="Calibri" w:cs="Times New Roman"/>
          <w:lang w:val="en-US" w:eastAsia="de-DE"/>
        </w:rPr>
        <w:t>Klusemann</w:t>
      </w:r>
      <w:proofErr w:type="spellEnd"/>
      <w:r w:rsidRPr="002867E2">
        <w:rPr>
          <w:rFonts w:ascii="Calibri" w:eastAsia="Times New Roman" w:hAnsi="Calibri" w:cs="Times New Roman"/>
          <w:lang w:val="en-US" w:eastAsia="de-DE"/>
        </w:rPr>
        <w:t xml:space="preserve">. You can ask </w:t>
      </w:r>
      <w:proofErr w:type="spellStart"/>
      <w:r w:rsidR="00D019D3" w:rsidRPr="002867E2">
        <w:rPr>
          <w:rFonts w:ascii="Calibri" w:eastAsia="Times New Roman" w:hAnsi="Calibri" w:cs="Times New Roman"/>
          <w:lang w:val="en-US" w:eastAsia="de-DE"/>
        </w:rPr>
        <w:t>Ms</w:t>
      </w:r>
      <w:proofErr w:type="spellEnd"/>
      <w:r w:rsidR="00D019D3" w:rsidRPr="002867E2">
        <w:rPr>
          <w:rFonts w:ascii="Calibri" w:eastAsia="Times New Roman" w:hAnsi="Calibri" w:cs="Times New Roman"/>
          <w:lang w:val="en-US" w:eastAsia="de-DE"/>
        </w:rPr>
        <w:t xml:space="preserve"> </w:t>
      </w:r>
      <w:proofErr w:type="spellStart"/>
      <w:r w:rsidR="00D019D3" w:rsidRPr="002867E2">
        <w:rPr>
          <w:rFonts w:ascii="Calibri" w:eastAsia="Times New Roman" w:hAnsi="Calibri" w:cs="Times New Roman"/>
          <w:lang w:val="en-US" w:eastAsia="de-DE"/>
        </w:rPr>
        <w:t>Gmeiner</w:t>
      </w:r>
      <w:proofErr w:type="spellEnd"/>
      <w:r w:rsidRPr="002867E2">
        <w:rPr>
          <w:rFonts w:ascii="Calibri" w:eastAsia="Times New Roman" w:hAnsi="Calibri" w:cs="Times New Roman"/>
          <w:lang w:val="en-US" w:eastAsia="de-DE"/>
        </w:rPr>
        <w:t xml:space="preserve"> to help you set your goals for the Learning Agreement</w:t>
      </w:r>
      <w:r w:rsidR="00D019D3" w:rsidRPr="002867E2">
        <w:rPr>
          <w:rFonts w:ascii="Calibri" w:eastAsia="Times New Roman" w:hAnsi="Calibri" w:cs="Times New Roman"/>
          <w:lang w:val="en-US" w:eastAsia="de-DE"/>
        </w:rPr>
        <w:t xml:space="preserve"> or contact her with any other question you may have. </w:t>
      </w:r>
    </w:p>
    <w:p w14:paraId="4452FD92" w14:textId="77777777" w:rsidR="00A333C4" w:rsidRPr="002867E2" w:rsidRDefault="00A333C4" w:rsidP="00BC78D7">
      <w:pPr>
        <w:spacing w:before="100" w:beforeAutospacing="1" w:after="100" w:afterAutospacing="1"/>
        <w:rPr>
          <w:rFonts w:ascii="Calibri" w:eastAsia="Times New Roman" w:hAnsi="Calibri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 xml:space="preserve">In case you are opting for a long-term mobility, you will have to attend a </w:t>
      </w:r>
      <w:proofErr w:type="gramStart"/>
      <w:r w:rsidRPr="002867E2">
        <w:rPr>
          <w:rFonts w:ascii="Calibri" w:eastAsia="Times New Roman" w:hAnsi="Calibri" w:cs="Times New Roman"/>
          <w:lang w:val="en-US" w:eastAsia="de-DE"/>
        </w:rPr>
        <w:t>3-4 hour</w:t>
      </w:r>
      <w:proofErr w:type="gramEnd"/>
      <w:r w:rsidRPr="002867E2">
        <w:rPr>
          <w:rFonts w:ascii="Calibri" w:eastAsia="Times New Roman" w:hAnsi="Calibri" w:cs="Times New Roman"/>
          <w:lang w:val="en-US" w:eastAsia="de-DE"/>
        </w:rPr>
        <w:t xml:space="preserve"> preparatory meeting online with the Erasmus+ agency and other students planning to go abroad, (actually fun!).</w:t>
      </w:r>
    </w:p>
    <w:p w14:paraId="3ED6B44A" w14:textId="77777777" w:rsidR="00BC78D7" w:rsidRPr="002867E2" w:rsidRDefault="00BC78D7" w:rsidP="00BC78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val="en-US" w:eastAsia="de-DE"/>
        </w:rPr>
      </w:pPr>
      <w:r w:rsidRPr="002867E2">
        <w:rPr>
          <w:rFonts w:ascii="Calibri" w:eastAsia="Times New Roman" w:hAnsi="Calibri" w:cs="Times New Roman"/>
          <w:b/>
          <w:bCs/>
          <w:sz w:val="28"/>
          <w:lang w:val="en-US" w:eastAsia="de-DE"/>
        </w:rPr>
        <w:t xml:space="preserve">6. During the mobility: </w:t>
      </w:r>
    </w:p>
    <w:p w14:paraId="4DCF4416" w14:textId="77777777" w:rsidR="00A333C4" w:rsidRPr="002867E2" w:rsidRDefault="00BC78D7" w:rsidP="00BC78D7">
      <w:pPr>
        <w:spacing w:before="100" w:beforeAutospacing="1" w:after="100" w:afterAutospacing="1"/>
        <w:rPr>
          <w:rFonts w:ascii="Calibri" w:eastAsia="Times New Roman" w:hAnsi="Calibri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>During the mobility, have your Learning Agreement signed by the principal of the receiving institution (school abroad)</w:t>
      </w:r>
      <w:r w:rsidR="00BA5EC2" w:rsidRPr="002867E2">
        <w:rPr>
          <w:rFonts w:ascii="Calibri" w:eastAsia="Times New Roman" w:hAnsi="Calibri" w:cs="Times New Roman"/>
          <w:lang w:val="en-US" w:eastAsia="de-DE"/>
        </w:rPr>
        <w:t xml:space="preserve"> to prove that you were there.</w:t>
      </w:r>
      <w:r w:rsidRPr="002867E2">
        <w:rPr>
          <w:rFonts w:ascii="Calibri" w:eastAsia="Times New Roman" w:hAnsi="Calibri" w:cs="Times New Roman"/>
          <w:lang w:val="en-US" w:eastAsia="de-DE"/>
        </w:rPr>
        <w:t xml:space="preserve"> </w:t>
      </w:r>
    </w:p>
    <w:p w14:paraId="2373EB97" w14:textId="77777777" w:rsidR="00A333C4" w:rsidRPr="002867E2" w:rsidRDefault="00D019D3" w:rsidP="00BC78D7">
      <w:pPr>
        <w:spacing w:before="100" w:beforeAutospacing="1" w:after="100" w:afterAutospacing="1"/>
        <w:rPr>
          <w:rFonts w:ascii="Calibri" w:eastAsia="Times New Roman" w:hAnsi="Calibri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>Write a blog or a journal to share your experience with the school community</w:t>
      </w:r>
      <w:r w:rsidR="00A333C4" w:rsidRPr="002867E2">
        <w:rPr>
          <w:rFonts w:ascii="Calibri" w:eastAsia="Times New Roman" w:hAnsi="Calibri" w:cs="Times New Roman"/>
          <w:lang w:val="en-US" w:eastAsia="de-DE"/>
        </w:rPr>
        <w:t xml:space="preserve"> at home a</w:t>
      </w:r>
      <w:r w:rsidRPr="002867E2">
        <w:rPr>
          <w:rFonts w:ascii="Calibri" w:eastAsia="Times New Roman" w:hAnsi="Calibri" w:cs="Times New Roman"/>
          <w:lang w:val="en-US" w:eastAsia="de-DE"/>
        </w:rPr>
        <w:t xml:space="preserve">nd take many meaningful pictures of your stay to document your mobility. </w:t>
      </w:r>
    </w:p>
    <w:p w14:paraId="3121D367" w14:textId="77777777" w:rsidR="00BA5EC2" w:rsidRPr="002867E2" w:rsidRDefault="00D019D3" w:rsidP="00BC78D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 xml:space="preserve">Also keep all receipts (tickets, school fees </w:t>
      </w:r>
      <w:proofErr w:type="spellStart"/>
      <w:r w:rsidRPr="002867E2">
        <w:rPr>
          <w:rFonts w:ascii="Calibri" w:eastAsia="Times New Roman" w:hAnsi="Calibri" w:cs="Times New Roman"/>
          <w:lang w:val="en-US" w:eastAsia="de-DE"/>
        </w:rPr>
        <w:t>etc</w:t>
      </w:r>
      <w:proofErr w:type="spellEnd"/>
      <w:r w:rsidRPr="002867E2">
        <w:rPr>
          <w:rFonts w:ascii="Calibri" w:eastAsia="Times New Roman" w:hAnsi="Calibri" w:cs="Times New Roman"/>
          <w:lang w:val="en-US" w:eastAsia="de-DE"/>
        </w:rPr>
        <w:t>)</w:t>
      </w:r>
      <w:r w:rsidR="00A333C4" w:rsidRPr="002867E2">
        <w:rPr>
          <w:rFonts w:ascii="Calibri" w:eastAsia="Times New Roman" w:hAnsi="Calibri" w:cs="Times New Roman"/>
          <w:lang w:val="en-US" w:eastAsia="de-DE"/>
        </w:rPr>
        <w:t>.</w:t>
      </w:r>
    </w:p>
    <w:p w14:paraId="4C17D65B" w14:textId="77777777" w:rsidR="002867E2" w:rsidRDefault="00BC78D7" w:rsidP="00BC78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val="en-US" w:eastAsia="de-DE"/>
        </w:rPr>
      </w:pPr>
      <w:r w:rsidRPr="002867E2">
        <w:rPr>
          <w:rFonts w:ascii="Calibri" w:eastAsia="Times New Roman" w:hAnsi="Calibri" w:cs="Times New Roman"/>
          <w:b/>
          <w:bCs/>
          <w:sz w:val="28"/>
          <w:lang w:val="en-US" w:eastAsia="de-DE"/>
        </w:rPr>
        <w:t xml:space="preserve">7. After the mobility: </w:t>
      </w:r>
    </w:p>
    <w:p w14:paraId="1DD424D1" w14:textId="5E06F5FD" w:rsidR="00BC78D7" w:rsidRPr="002867E2" w:rsidRDefault="00BC78D7" w:rsidP="00BC78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 xml:space="preserve">Once you are </w:t>
      </w:r>
      <w:proofErr w:type="spellStart"/>
      <w:r w:rsidRPr="002867E2">
        <w:rPr>
          <w:rFonts w:ascii="Calibri" w:eastAsia="Times New Roman" w:hAnsi="Calibri" w:cs="Times New Roman"/>
          <w:lang w:val="en-US" w:eastAsia="de-DE"/>
        </w:rPr>
        <w:t>back</w:t>
      </w:r>
      <w:r w:rsidR="00D019D3" w:rsidRPr="002867E2">
        <w:rPr>
          <w:rFonts w:ascii="Calibri" w:eastAsia="Times New Roman" w:hAnsi="Calibri" w:cs="Times New Roman"/>
          <w:lang w:val="en-US" w:eastAsia="de-DE"/>
        </w:rPr>
        <w:t>from</w:t>
      </w:r>
      <w:proofErr w:type="spellEnd"/>
      <w:r w:rsidR="00D019D3" w:rsidRPr="002867E2">
        <w:rPr>
          <w:rFonts w:ascii="Calibri" w:eastAsia="Times New Roman" w:hAnsi="Calibri" w:cs="Times New Roman"/>
          <w:lang w:val="en-US" w:eastAsia="de-DE"/>
        </w:rPr>
        <w:t xml:space="preserve"> your stay abroad</w:t>
      </w:r>
      <w:r w:rsidRPr="002867E2">
        <w:rPr>
          <w:rFonts w:ascii="Calibri" w:eastAsia="Times New Roman" w:hAnsi="Calibri" w:cs="Times New Roman"/>
          <w:lang w:val="en-US" w:eastAsia="de-DE"/>
        </w:rPr>
        <w:t xml:space="preserve">, hand </w:t>
      </w:r>
      <w:r w:rsidR="00D019D3" w:rsidRPr="002867E2">
        <w:rPr>
          <w:rFonts w:ascii="Calibri" w:eastAsia="Times New Roman" w:hAnsi="Calibri" w:cs="Times New Roman"/>
          <w:lang w:val="en-US" w:eastAsia="de-DE"/>
        </w:rPr>
        <w:t xml:space="preserve">over your </w:t>
      </w:r>
      <w:r w:rsidRPr="002867E2">
        <w:rPr>
          <w:rFonts w:ascii="Calibri" w:eastAsia="Times New Roman" w:hAnsi="Calibri" w:cs="Times New Roman"/>
          <w:b/>
          <w:bCs/>
          <w:lang w:val="en-US" w:eastAsia="de-DE"/>
        </w:rPr>
        <w:t>receipt</w:t>
      </w:r>
      <w:r w:rsidR="00D019D3" w:rsidRPr="002867E2">
        <w:rPr>
          <w:rFonts w:ascii="Calibri" w:eastAsia="Times New Roman" w:hAnsi="Calibri" w:cs="Times New Roman"/>
          <w:b/>
          <w:bCs/>
          <w:lang w:val="en-US" w:eastAsia="de-DE"/>
        </w:rPr>
        <w:t>s</w:t>
      </w:r>
      <w:r w:rsidRPr="002867E2">
        <w:rPr>
          <w:rFonts w:ascii="Calibri" w:eastAsia="Times New Roman" w:hAnsi="Calibri" w:cs="Times New Roman"/>
          <w:b/>
          <w:bCs/>
          <w:lang w:val="en-US" w:eastAsia="de-DE"/>
        </w:rPr>
        <w:t xml:space="preserve"> </w:t>
      </w:r>
      <w:r w:rsidRPr="002867E2">
        <w:rPr>
          <w:rFonts w:ascii="Calibri" w:eastAsia="Times New Roman" w:hAnsi="Calibri" w:cs="Times New Roman"/>
          <w:lang w:val="en-US" w:eastAsia="de-DE"/>
        </w:rPr>
        <w:t xml:space="preserve">and </w:t>
      </w:r>
      <w:r w:rsidRPr="002867E2">
        <w:rPr>
          <w:rFonts w:ascii="Calibri" w:eastAsia="Times New Roman" w:hAnsi="Calibri" w:cs="Times New Roman"/>
          <w:b/>
          <w:bCs/>
          <w:lang w:val="en-US" w:eastAsia="de-DE"/>
        </w:rPr>
        <w:t xml:space="preserve">the signed Learning Agreement </w:t>
      </w:r>
      <w:r w:rsidRPr="002867E2">
        <w:rPr>
          <w:rFonts w:ascii="Calibri" w:eastAsia="Times New Roman" w:hAnsi="Calibri" w:cs="Times New Roman"/>
          <w:lang w:val="en-US" w:eastAsia="de-DE"/>
        </w:rPr>
        <w:t xml:space="preserve">to your Erasmus+ coordinators. </w:t>
      </w:r>
    </w:p>
    <w:p w14:paraId="6E953B1E" w14:textId="77777777" w:rsidR="00BC78D7" w:rsidRPr="002867E2" w:rsidRDefault="00BA5EC2" w:rsidP="00BC78D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>After we have received all required documents and reports, t</w:t>
      </w:r>
      <w:r w:rsidR="00BC78D7" w:rsidRPr="002867E2">
        <w:rPr>
          <w:rFonts w:ascii="Calibri" w:eastAsia="Times New Roman" w:hAnsi="Calibri" w:cs="Times New Roman"/>
          <w:lang w:val="en-US" w:eastAsia="de-DE"/>
        </w:rPr>
        <w:t xml:space="preserve">he Erasmus+ grant will be transferred to the bank account stated on your Learning Agreement. </w:t>
      </w:r>
    </w:p>
    <w:p w14:paraId="72020AF6" w14:textId="77777777" w:rsidR="002867E2" w:rsidRDefault="00BA5EC2" w:rsidP="00BC78D7">
      <w:pPr>
        <w:spacing w:before="100" w:beforeAutospacing="1" w:after="100" w:afterAutospacing="1"/>
        <w:rPr>
          <w:rFonts w:ascii="Calibri" w:eastAsia="Times New Roman" w:hAnsi="Calibri" w:cs="Times New Roman"/>
          <w:b/>
          <w:sz w:val="28"/>
          <w:lang w:val="en-US" w:eastAsia="de-DE"/>
        </w:rPr>
      </w:pPr>
      <w:r w:rsidRPr="002867E2">
        <w:rPr>
          <w:rFonts w:ascii="Calibri" w:eastAsia="Times New Roman" w:hAnsi="Calibri" w:cs="Times New Roman"/>
          <w:b/>
          <w:sz w:val="28"/>
          <w:lang w:val="en-US" w:eastAsia="de-DE"/>
        </w:rPr>
        <w:t>GO for it, babe!</w:t>
      </w:r>
    </w:p>
    <w:p w14:paraId="0B45AC8C" w14:textId="46E24872" w:rsidR="00A333C4" w:rsidRPr="002867E2" w:rsidRDefault="00BC78D7" w:rsidP="00BC78D7">
      <w:pPr>
        <w:spacing w:before="100" w:beforeAutospacing="1" w:after="100" w:afterAutospacing="1"/>
        <w:rPr>
          <w:rFonts w:ascii="Calibri" w:eastAsia="Times New Roman" w:hAnsi="Calibri" w:cs="Times New Roman"/>
          <w:b/>
          <w:sz w:val="28"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 xml:space="preserve">If you are interested in studying in one of the 27 member countries of the European Union, don’t hesitate to look for a school and apply for an Erasmus+ grant. </w:t>
      </w:r>
    </w:p>
    <w:p w14:paraId="311233E6" w14:textId="116A0DF6" w:rsidR="002867E2" w:rsidRPr="002867E2" w:rsidRDefault="00A333C4" w:rsidP="00A333C4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val="en-US" w:eastAsia="de-DE"/>
        </w:rPr>
      </w:pPr>
      <w:r w:rsidRPr="002867E2">
        <w:rPr>
          <w:rFonts w:ascii="Calibri" w:eastAsia="Times New Roman" w:hAnsi="Calibri" w:cs="Times New Roman"/>
          <w:lang w:val="en-US" w:eastAsia="de-DE"/>
        </w:rPr>
        <w:t xml:space="preserve">The </w:t>
      </w:r>
      <w:r w:rsidR="00BC78D7" w:rsidRPr="002867E2">
        <w:rPr>
          <w:rFonts w:ascii="Calibri" w:eastAsia="Times New Roman" w:hAnsi="Calibri" w:cs="Times New Roman"/>
          <w:b/>
          <w:lang w:val="en-US" w:eastAsia="de-DE"/>
        </w:rPr>
        <w:t xml:space="preserve">deadline for </w:t>
      </w:r>
      <w:r w:rsidRPr="002867E2">
        <w:rPr>
          <w:rFonts w:ascii="Calibri" w:eastAsia="Times New Roman" w:hAnsi="Calibri" w:cs="Times New Roman"/>
          <w:b/>
          <w:lang w:val="en-US" w:eastAsia="de-DE"/>
        </w:rPr>
        <w:t>your application</w:t>
      </w:r>
      <w:r w:rsidRPr="002867E2">
        <w:rPr>
          <w:rFonts w:ascii="Calibri" w:eastAsia="Times New Roman" w:hAnsi="Calibri" w:cs="Times New Roman"/>
          <w:lang w:val="en-US" w:eastAsia="de-DE"/>
        </w:rPr>
        <w:t xml:space="preserve"> for an Erasmus+ grant for individual mobilities for </w:t>
      </w:r>
      <w:r w:rsidR="00BC78D7" w:rsidRPr="002867E2">
        <w:rPr>
          <w:rFonts w:ascii="Calibri" w:eastAsia="Times New Roman" w:hAnsi="Calibri" w:cs="Times New Roman"/>
          <w:lang w:val="en-US" w:eastAsia="de-DE"/>
        </w:rPr>
        <w:t>the school year 2024/25</w:t>
      </w:r>
      <w:r w:rsidRPr="002867E2">
        <w:rPr>
          <w:rFonts w:ascii="Calibri" w:eastAsia="Times New Roman" w:hAnsi="Calibri" w:cs="Times New Roman"/>
          <w:lang w:val="en-US" w:eastAsia="de-DE"/>
        </w:rPr>
        <w:t xml:space="preserve"> is </w:t>
      </w:r>
      <w:r w:rsidRPr="002867E2">
        <w:rPr>
          <w:rFonts w:ascii="Calibri" w:eastAsia="Times New Roman" w:hAnsi="Calibri" w:cs="Times New Roman"/>
          <w:b/>
          <w:bCs/>
          <w:lang w:val="en-US" w:eastAsia="de-DE"/>
        </w:rPr>
        <w:t>31.01.2024</w:t>
      </w:r>
      <w:r w:rsidRPr="002867E2">
        <w:rPr>
          <w:rFonts w:ascii="Calibri" w:eastAsia="Times New Roman" w:hAnsi="Calibri" w:cs="Times New Roman"/>
          <w:b/>
          <w:bCs/>
          <w:lang w:val="en-US" w:eastAsia="de-DE"/>
        </w:rPr>
        <w:tab/>
      </w:r>
      <w:r w:rsidRPr="002867E2">
        <w:rPr>
          <w:rFonts w:ascii="Calibri" w:eastAsia="Times New Roman" w:hAnsi="Calibri" w:cs="Times New Roman"/>
          <w:b/>
          <w:bCs/>
          <w:lang w:val="en-US" w:eastAsia="de-DE"/>
        </w:rPr>
        <w:tab/>
        <w:t xml:space="preserve">Contact:  </w:t>
      </w:r>
      <w:hyperlink r:id="rId7" w:history="1">
        <w:r w:rsidR="002867E2" w:rsidRPr="0044325A">
          <w:rPr>
            <w:rStyle w:val="Hyperlink"/>
            <w:rFonts w:ascii="Calibri" w:eastAsia="Times New Roman" w:hAnsi="Calibri" w:cs="Times New Roman"/>
            <w:b/>
            <w:bCs/>
            <w:lang w:val="en-US" w:eastAsia="de-DE"/>
          </w:rPr>
          <w:t>Gmeiner.Susanne@klex.co.at</w:t>
        </w:r>
      </w:hyperlink>
      <w:r w:rsidR="002867E2">
        <w:rPr>
          <w:rFonts w:ascii="Calibri" w:eastAsia="Times New Roman" w:hAnsi="Calibri" w:cs="Times New Roman"/>
          <w:b/>
          <w:bCs/>
          <w:lang w:val="en-US" w:eastAsia="de-DE"/>
        </w:rPr>
        <w:t xml:space="preserve"> Honsel.martin@klusemann.at</w:t>
      </w:r>
    </w:p>
    <w:sectPr w:rsidR="002867E2" w:rsidRPr="002867E2" w:rsidSect="00D019D3">
      <w:pgSz w:w="11900" w:h="16840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622"/>
    <w:multiLevelType w:val="multilevel"/>
    <w:tmpl w:val="CE2C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6D5E9E"/>
    <w:multiLevelType w:val="multilevel"/>
    <w:tmpl w:val="21AE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E2ECF"/>
    <w:multiLevelType w:val="multilevel"/>
    <w:tmpl w:val="F208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24EFD"/>
    <w:multiLevelType w:val="hybridMultilevel"/>
    <w:tmpl w:val="10FA9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86F0E"/>
    <w:multiLevelType w:val="multilevel"/>
    <w:tmpl w:val="674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3313213">
    <w:abstractNumId w:val="4"/>
  </w:num>
  <w:num w:numId="2" w16cid:durableId="617182901">
    <w:abstractNumId w:val="0"/>
  </w:num>
  <w:num w:numId="3" w16cid:durableId="1343312029">
    <w:abstractNumId w:val="2"/>
  </w:num>
  <w:num w:numId="4" w16cid:durableId="1505122789">
    <w:abstractNumId w:val="1"/>
  </w:num>
  <w:num w:numId="5" w16cid:durableId="387805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D7"/>
    <w:rsid w:val="002867E2"/>
    <w:rsid w:val="005E3493"/>
    <w:rsid w:val="00966F7A"/>
    <w:rsid w:val="00A333C4"/>
    <w:rsid w:val="00BA5EC2"/>
    <w:rsid w:val="00BC78D7"/>
    <w:rsid w:val="00CC24CD"/>
    <w:rsid w:val="00D019D3"/>
    <w:rsid w:val="00DD4491"/>
    <w:rsid w:val="00F6706E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0DAA0"/>
  <w15:chartTrackingRefBased/>
  <w15:docId w15:val="{CF3A55FE-EA4F-1949-A16B-77B7022E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C78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C78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78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78D7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BA5E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5E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einer.Susanne@klex.co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einer.Susanne@klex.co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Gmeiner</dc:creator>
  <cp:keywords/>
  <dc:description/>
  <cp:lastModifiedBy>Honsel Martin</cp:lastModifiedBy>
  <cp:revision>3</cp:revision>
  <cp:lastPrinted>2023-09-11T07:04:00Z</cp:lastPrinted>
  <dcterms:created xsi:type="dcterms:W3CDTF">2023-09-27T09:12:00Z</dcterms:created>
  <dcterms:modified xsi:type="dcterms:W3CDTF">2023-09-27T09:15:00Z</dcterms:modified>
</cp:coreProperties>
</file>